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142"/>
        <w:gridCol w:w="7514"/>
        <w:gridCol w:w="1128"/>
      </w:tblGrid>
      <w:tr w:rsidR="003D683A" w:rsidRPr="003D683A" w:rsidTr="003D683A">
        <w:tc>
          <w:tcPr>
            <w:tcW w:w="1696" w:type="dxa"/>
            <w:shd w:val="clear" w:color="auto" w:fill="BFBFBF" w:themeFill="background1" w:themeFillShade="BF"/>
          </w:tcPr>
          <w:p w:rsidR="003D683A" w:rsidRPr="003D683A" w:rsidRDefault="003D683A" w:rsidP="003D68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83A">
              <w:rPr>
                <w:rFonts w:ascii="Times New Roman" w:hAnsi="Times New Roman" w:cs="Times New Roman"/>
                <w:b/>
                <w:sz w:val="24"/>
                <w:szCs w:val="24"/>
              </w:rPr>
              <w:t>N° ARRETES</w:t>
            </w:r>
          </w:p>
        </w:tc>
        <w:tc>
          <w:tcPr>
            <w:tcW w:w="7656" w:type="dxa"/>
            <w:gridSpan w:val="2"/>
            <w:shd w:val="clear" w:color="auto" w:fill="BFBFBF" w:themeFill="background1" w:themeFillShade="BF"/>
          </w:tcPr>
          <w:p w:rsidR="003D683A" w:rsidRPr="003D683A" w:rsidRDefault="003D683A" w:rsidP="003D68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83A">
              <w:rPr>
                <w:rFonts w:ascii="Times New Roman" w:hAnsi="Times New Roman" w:cs="Times New Roman"/>
                <w:b/>
                <w:sz w:val="24"/>
                <w:szCs w:val="24"/>
              </w:rPr>
              <w:t>TITRES</w:t>
            </w:r>
          </w:p>
        </w:tc>
        <w:tc>
          <w:tcPr>
            <w:tcW w:w="1128" w:type="dxa"/>
            <w:shd w:val="clear" w:color="auto" w:fill="BFBFBF" w:themeFill="background1" w:themeFillShade="BF"/>
          </w:tcPr>
          <w:p w:rsidR="003D683A" w:rsidRPr="003D683A" w:rsidRDefault="003D683A" w:rsidP="003D68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83A">
              <w:rPr>
                <w:rFonts w:ascii="Times New Roman" w:hAnsi="Times New Roman" w:cs="Times New Roman"/>
                <w:b/>
                <w:sz w:val="24"/>
                <w:szCs w:val="24"/>
              </w:rPr>
              <w:t>PAGES</w:t>
            </w:r>
          </w:p>
        </w:tc>
      </w:tr>
      <w:tr w:rsidR="003D683A" w:rsidTr="003D683A">
        <w:tc>
          <w:tcPr>
            <w:tcW w:w="1838" w:type="dxa"/>
            <w:gridSpan w:val="2"/>
          </w:tcPr>
          <w:p w:rsidR="003D683A" w:rsidRPr="003D683A" w:rsidRDefault="003D683A" w:rsidP="003D6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83A">
              <w:rPr>
                <w:rFonts w:ascii="Times New Roman" w:hAnsi="Times New Roman" w:cs="Times New Roman"/>
                <w:sz w:val="24"/>
                <w:szCs w:val="24"/>
              </w:rPr>
              <w:t xml:space="preserve">MAR2018-0290 </w:t>
            </w:r>
          </w:p>
        </w:tc>
        <w:tc>
          <w:tcPr>
            <w:tcW w:w="7514" w:type="dxa"/>
          </w:tcPr>
          <w:p w:rsidR="003D683A" w:rsidRPr="003D683A" w:rsidRDefault="003D683A" w:rsidP="003D68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83A">
              <w:rPr>
                <w:rFonts w:ascii="Times New Roman" w:hAnsi="Times New Roman" w:cs="Times New Roman"/>
                <w:sz w:val="24"/>
                <w:szCs w:val="24"/>
              </w:rPr>
              <w:t xml:space="preserve">Arrêté portant mise à jour du Plan Local d'Urbanisme (PLU) de la Commune de Lattes </w:t>
            </w:r>
          </w:p>
        </w:tc>
        <w:tc>
          <w:tcPr>
            <w:tcW w:w="1128" w:type="dxa"/>
          </w:tcPr>
          <w:p w:rsidR="003D683A" w:rsidRDefault="009F3198" w:rsidP="003D6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426</w:t>
            </w:r>
          </w:p>
        </w:tc>
      </w:tr>
      <w:tr w:rsidR="003D683A" w:rsidTr="003D683A">
        <w:tc>
          <w:tcPr>
            <w:tcW w:w="1838" w:type="dxa"/>
            <w:gridSpan w:val="2"/>
          </w:tcPr>
          <w:p w:rsidR="003D683A" w:rsidRPr="003D683A" w:rsidRDefault="003D683A" w:rsidP="003D6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83A">
              <w:rPr>
                <w:rFonts w:ascii="Times New Roman" w:hAnsi="Times New Roman" w:cs="Times New Roman"/>
                <w:sz w:val="24"/>
                <w:szCs w:val="24"/>
              </w:rPr>
              <w:t xml:space="preserve">MAR2018-0293 </w:t>
            </w:r>
          </w:p>
        </w:tc>
        <w:tc>
          <w:tcPr>
            <w:tcW w:w="7514" w:type="dxa"/>
          </w:tcPr>
          <w:p w:rsidR="003D683A" w:rsidRPr="003D683A" w:rsidRDefault="003D683A" w:rsidP="003D68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83A">
              <w:rPr>
                <w:rFonts w:ascii="Times New Roman" w:hAnsi="Times New Roman" w:cs="Times New Roman"/>
                <w:sz w:val="24"/>
                <w:szCs w:val="24"/>
              </w:rPr>
              <w:t>Arrêté d'ouverture d'une enquête publique portant sur la modification n°12 du Plan Local d'Urbanisme (PLU) de la Ville de Montpellier</w:t>
            </w:r>
          </w:p>
        </w:tc>
        <w:tc>
          <w:tcPr>
            <w:tcW w:w="1128" w:type="dxa"/>
          </w:tcPr>
          <w:p w:rsidR="003D683A" w:rsidRDefault="009F3198" w:rsidP="003D6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</w:t>
            </w:r>
          </w:p>
        </w:tc>
      </w:tr>
      <w:tr w:rsidR="003D683A" w:rsidTr="003D683A">
        <w:tc>
          <w:tcPr>
            <w:tcW w:w="1838" w:type="dxa"/>
            <w:gridSpan w:val="2"/>
          </w:tcPr>
          <w:p w:rsidR="003D683A" w:rsidRPr="003D683A" w:rsidRDefault="003D683A" w:rsidP="003D6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83A">
              <w:rPr>
                <w:rFonts w:ascii="Times New Roman" w:hAnsi="Times New Roman" w:cs="Times New Roman"/>
                <w:sz w:val="24"/>
                <w:szCs w:val="24"/>
              </w:rPr>
              <w:t xml:space="preserve">MAR2018-0296 </w:t>
            </w:r>
          </w:p>
        </w:tc>
        <w:tc>
          <w:tcPr>
            <w:tcW w:w="7514" w:type="dxa"/>
          </w:tcPr>
          <w:p w:rsidR="003D683A" w:rsidRPr="003D683A" w:rsidRDefault="003D683A" w:rsidP="003D68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83A">
              <w:rPr>
                <w:rFonts w:ascii="Times New Roman" w:hAnsi="Times New Roman" w:cs="Times New Roman"/>
                <w:sz w:val="24"/>
                <w:szCs w:val="24"/>
              </w:rPr>
              <w:t>Arrêté d'ouverture d'une enquête publique portant sur une déclaration de projet emportant mise en compatibilité du Plan Local d'Urbanisme (PLU) de la Commune de Pignan</w:t>
            </w:r>
          </w:p>
        </w:tc>
        <w:tc>
          <w:tcPr>
            <w:tcW w:w="1128" w:type="dxa"/>
          </w:tcPr>
          <w:p w:rsidR="003D683A" w:rsidRDefault="009F3198" w:rsidP="003D6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433</w:t>
            </w:r>
          </w:p>
        </w:tc>
      </w:tr>
      <w:tr w:rsidR="003D683A" w:rsidTr="003D683A">
        <w:tc>
          <w:tcPr>
            <w:tcW w:w="1838" w:type="dxa"/>
            <w:gridSpan w:val="2"/>
          </w:tcPr>
          <w:p w:rsidR="003D683A" w:rsidRPr="003D683A" w:rsidRDefault="003D683A" w:rsidP="003D6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83A">
              <w:rPr>
                <w:rFonts w:ascii="Times New Roman" w:hAnsi="Times New Roman" w:cs="Times New Roman"/>
                <w:sz w:val="24"/>
                <w:szCs w:val="24"/>
              </w:rPr>
              <w:t xml:space="preserve">MAR2018-0299 </w:t>
            </w:r>
          </w:p>
        </w:tc>
        <w:tc>
          <w:tcPr>
            <w:tcW w:w="7514" w:type="dxa"/>
          </w:tcPr>
          <w:p w:rsidR="003D683A" w:rsidRPr="003D683A" w:rsidRDefault="003D683A" w:rsidP="003D68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83A">
              <w:rPr>
                <w:rFonts w:ascii="Times New Roman" w:hAnsi="Times New Roman" w:cs="Times New Roman"/>
                <w:sz w:val="24"/>
                <w:szCs w:val="24"/>
              </w:rPr>
              <w:t xml:space="preserve">Mainlevée de l'arrêté de péril imminent n°A2017-321 - Mainlevée de l'arrêté de péril ordinaire n°MAR2018-0136 - Commune de Montpellier - Immeuble sis 40/42 rue du Faubourg du </w:t>
            </w:r>
            <w:proofErr w:type="spellStart"/>
            <w:r w:rsidRPr="003D683A">
              <w:rPr>
                <w:rFonts w:ascii="Times New Roman" w:hAnsi="Times New Roman" w:cs="Times New Roman"/>
                <w:sz w:val="24"/>
                <w:szCs w:val="24"/>
              </w:rPr>
              <w:t>courreau</w:t>
            </w:r>
            <w:proofErr w:type="spellEnd"/>
          </w:p>
        </w:tc>
        <w:tc>
          <w:tcPr>
            <w:tcW w:w="1128" w:type="dxa"/>
          </w:tcPr>
          <w:p w:rsidR="003D683A" w:rsidRDefault="009F3198" w:rsidP="003D6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437</w:t>
            </w:r>
          </w:p>
        </w:tc>
      </w:tr>
      <w:tr w:rsidR="003D683A" w:rsidTr="003D683A">
        <w:tc>
          <w:tcPr>
            <w:tcW w:w="1838" w:type="dxa"/>
            <w:gridSpan w:val="2"/>
          </w:tcPr>
          <w:p w:rsidR="003D683A" w:rsidRPr="003D683A" w:rsidRDefault="003D683A" w:rsidP="003D6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83A">
              <w:rPr>
                <w:rFonts w:ascii="Times New Roman" w:hAnsi="Times New Roman" w:cs="Times New Roman"/>
                <w:sz w:val="24"/>
                <w:szCs w:val="24"/>
              </w:rPr>
              <w:t xml:space="preserve">MAR2018-0303 </w:t>
            </w:r>
          </w:p>
        </w:tc>
        <w:tc>
          <w:tcPr>
            <w:tcW w:w="7514" w:type="dxa"/>
          </w:tcPr>
          <w:p w:rsidR="003D683A" w:rsidRPr="003D683A" w:rsidRDefault="003D683A" w:rsidP="003D68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83A">
              <w:rPr>
                <w:rFonts w:ascii="Times New Roman" w:hAnsi="Times New Roman" w:cs="Times New Roman"/>
                <w:sz w:val="24"/>
                <w:szCs w:val="24"/>
              </w:rPr>
              <w:t>Arrêté portant retrait de la délégation à Monsieur Pierre DUDIEUZERE, 19ème Vice-président</w:t>
            </w:r>
          </w:p>
        </w:tc>
        <w:tc>
          <w:tcPr>
            <w:tcW w:w="1128" w:type="dxa"/>
          </w:tcPr>
          <w:p w:rsidR="003D683A" w:rsidRDefault="009F3198" w:rsidP="003D6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</w:t>
            </w:r>
          </w:p>
        </w:tc>
      </w:tr>
      <w:tr w:rsidR="003D683A" w:rsidTr="003D683A">
        <w:tc>
          <w:tcPr>
            <w:tcW w:w="1838" w:type="dxa"/>
            <w:gridSpan w:val="2"/>
          </w:tcPr>
          <w:p w:rsidR="003D683A" w:rsidRPr="003D683A" w:rsidRDefault="003D683A" w:rsidP="003D6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83A">
              <w:rPr>
                <w:rFonts w:ascii="Times New Roman" w:hAnsi="Times New Roman" w:cs="Times New Roman"/>
                <w:sz w:val="24"/>
                <w:szCs w:val="24"/>
              </w:rPr>
              <w:t xml:space="preserve">MAR2018-0304 </w:t>
            </w:r>
          </w:p>
        </w:tc>
        <w:tc>
          <w:tcPr>
            <w:tcW w:w="7514" w:type="dxa"/>
          </w:tcPr>
          <w:p w:rsidR="003D683A" w:rsidRPr="003D683A" w:rsidRDefault="003D683A" w:rsidP="003D68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83A">
              <w:rPr>
                <w:rFonts w:ascii="Times New Roman" w:hAnsi="Times New Roman" w:cs="Times New Roman"/>
                <w:sz w:val="24"/>
                <w:szCs w:val="24"/>
              </w:rPr>
              <w:t>Arrêté portant composition du bureau de vote pour la Commission Administrative Paritaire Catégorie C - Élections professionnelles 2018</w:t>
            </w:r>
          </w:p>
        </w:tc>
        <w:tc>
          <w:tcPr>
            <w:tcW w:w="1128" w:type="dxa"/>
          </w:tcPr>
          <w:p w:rsidR="003D683A" w:rsidRDefault="009F3198" w:rsidP="003D6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</w:p>
        </w:tc>
      </w:tr>
      <w:tr w:rsidR="003D683A" w:rsidTr="003D683A">
        <w:tc>
          <w:tcPr>
            <w:tcW w:w="1838" w:type="dxa"/>
            <w:gridSpan w:val="2"/>
          </w:tcPr>
          <w:p w:rsidR="003D683A" w:rsidRPr="003D683A" w:rsidRDefault="003D683A" w:rsidP="003D6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83A">
              <w:rPr>
                <w:rFonts w:ascii="Times New Roman" w:hAnsi="Times New Roman" w:cs="Times New Roman"/>
                <w:sz w:val="24"/>
                <w:szCs w:val="24"/>
              </w:rPr>
              <w:t xml:space="preserve">MAR2018-0308 </w:t>
            </w:r>
          </w:p>
        </w:tc>
        <w:tc>
          <w:tcPr>
            <w:tcW w:w="7514" w:type="dxa"/>
          </w:tcPr>
          <w:p w:rsidR="003D683A" w:rsidRPr="003D683A" w:rsidRDefault="003D683A" w:rsidP="003D68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83A">
              <w:rPr>
                <w:rFonts w:ascii="Times New Roman" w:hAnsi="Times New Roman" w:cs="Times New Roman"/>
                <w:sz w:val="24"/>
                <w:szCs w:val="24"/>
              </w:rPr>
              <w:t xml:space="preserve">Représentation de Monsieur le Président de Montpellier Méditerranée Métropole par Madame Maud BODKIN le 14 décembre 2018 au sein de la Commission Consultative des Services Publics Locaux Démocratie de Proximité - Présentation de l'affaire relative à la Délégation de Service Public Réseau Montpelliérain de Chaleur et de Froid (RMCF) - Délégation de fonction </w:t>
            </w:r>
          </w:p>
        </w:tc>
        <w:tc>
          <w:tcPr>
            <w:tcW w:w="1128" w:type="dxa"/>
          </w:tcPr>
          <w:p w:rsidR="003D683A" w:rsidRDefault="009F3198" w:rsidP="003D6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</w:t>
            </w:r>
          </w:p>
        </w:tc>
      </w:tr>
      <w:tr w:rsidR="003D683A" w:rsidTr="003D683A">
        <w:tc>
          <w:tcPr>
            <w:tcW w:w="1838" w:type="dxa"/>
            <w:gridSpan w:val="2"/>
          </w:tcPr>
          <w:p w:rsidR="003D683A" w:rsidRPr="003D683A" w:rsidRDefault="003D683A" w:rsidP="003D6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83A">
              <w:rPr>
                <w:rFonts w:ascii="Times New Roman" w:hAnsi="Times New Roman" w:cs="Times New Roman"/>
                <w:sz w:val="24"/>
                <w:szCs w:val="24"/>
              </w:rPr>
              <w:t xml:space="preserve">MAR2018-0310 </w:t>
            </w:r>
          </w:p>
        </w:tc>
        <w:tc>
          <w:tcPr>
            <w:tcW w:w="7514" w:type="dxa"/>
          </w:tcPr>
          <w:p w:rsidR="003D683A" w:rsidRPr="003D683A" w:rsidRDefault="003D683A" w:rsidP="003D68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83A">
              <w:rPr>
                <w:rFonts w:ascii="Times New Roman" w:hAnsi="Times New Roman" w:cs="Times New Roman"/>
                <w:sz w:val="24"/>
                <w:szCs w:val="24"/>
              </w:rPr>
              <w:t>Délégation de signature relative à l'intérim de M. le Directeur Général des Services du 31 décembre 2018 au 6 janvier 2019 inclus</w:t>
            </w:r>
          </w:p>
        </w:tc>
        <w:tc>
          <w:tcPr>
            <w:tcW w:w="1128" w:type="dxa"/>
          </w:tcPr>
          <w:p w:rsidR="003D683A" w:rsidRDefault="009F3198" w:rsidP="003D6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446</w:t>
            </w:r>
          </w:p>
        </w:tc>
      </w:tr>
      <w:tr w:rsidR="003D683A" w:rsidTr="003D683A">
        <w:tc>
          <w:tcPr>
            <w:tcW w:w="1838" w:type="dxa"/>
            <w:gridSpan w:val="2"/>
          </w:tcPr>
          <w:p w:rsidR="003D683A" w:rsidRPr="003D683A" w:rsidRDefault="003D683A" w:rsidP="003D6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83A">
              <w:rPr>
                <w:rFonts w:ascii="Times New Roman" w:hAnsi="Times New Roman" w:cs="Times New Roman"/>
                <w:sz w:val="24"/>
                <w:szCs w:val="24"/>
              </w:rPr>
              <w:t xml:space="preserve">MAR2018-0311 </w:t>
            </w:r>
          </w:p>
        </w:tc>
        <w:tc>
          <w:tcPr>
            <w:tcW w:w="7514" w:type="dxa"/>
          </w:tcPr>
          <w:p w:rsidR="003D683A" w:rsidRPr="003D683A" w:rsidRDefault="003D683A" w:rsidP="003D68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83A">
              <w:rPr>
                <w:rFonts w:ascii="Times New Roman" w:hAnsi="Times New Roman" w:cs="Times New Roman"/>
                <w:sz w:val="24"/>
                <w:szCs w:val="24"/>
              </w:rPr>
              <w:t>ARRETE DE PERIL IMMINENT - Commune de Montpellier - Immeuble sis 56 rue de l'Aiguillerie - Parcelle H0 14</w:t>
            </w:r>
          </w:p>
        </w:tc>
        <w:tc>
          <w:tcPr>
            <w:tcW w:w="1128" w:type="dxa"/>
          </w:tcPr>
          <w:p w:rsidR="003D683A" w:rsidRDefault="009F3198" w:rsidP="003D6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</w:t>
            </w:r>
          </w:p>
        </w:tc>
      </w:tr>
      <w:tr w:rsidR="003D683A" w:rsidTr="003D683A">
        <w:tc>
          <w:tcPr>
            <w:tcW w:w="1838" w:type="dxa"/>
            <w:gridSpan w:val="2"/>
          </w:tcPr>
          <w:p w:rsidR="003D683A" w:rsidRPr="003D683A" w:rsidRDefault="003D683A" w:rsidP="003D68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683A">
              <w:rPr>
                <w:rFonts w:ascii="Times New Roman" w:hAnsi="Times New Roman" w:cs="Times New Roman"/>
                <w:sz w:val="24"/>
                <w:szCs w:val="24"/>
              </w:rPr>
              <w:t xml:space="preserve">MAR2018-0312 </w:t>
            </w:r>
          </w:p>
        </w:tc>
        <w:tc>
          <w:tcPr>
            <w:tcW w:w="7514" w:type="dxa"/>
          </w:tcPr>
          <w:p w:rsidR="003D683A" w:rsidRPr="003D683A" w:rsidRDefault="003D683A" w:rsidP="003D68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83A">
              <w:rPr>
                <w:rFonts w:ascii="Times New Roman" w:hAnsi="Times New Roman" w:cs="Times New Roman"/>
                <w:sz w:val="24"/>
                <w:szCs w:val="24"/>
              </w:rPr>
              <w:t>ARRETE DE PERIL ORDINAIRE - Commune de CASTRIES - Immeuble sis Lieu-dit Cadenet Est - Parcelle E 53</w:t>
            </w:r>
          </w:p>
        </w:tc>
        <w:tc>
          <w:tcPr>
            <w:tcW w:w="1128" w:type="dxa"/>
          </w:tcPr>
          <w:p w:rsidR="003D683A" w:rsidRDefault="009F3198" w:rsidP="003D68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</w:t>
            </w:r>
          </w:p>
        </w:tc>
      </w:tr>
    </w:tbl>
    <w:p w:rsidR="00AD4869" w:rsidRPr="003D683A" w:rsidRDefault="00AD486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D4869" w:rsidRPr="003D683A" w:rsidSect="003D683A">
      <w:headerReference w:type="default" r:id="rId6"/>
      <w:pgSz w:w="11906" w:h="16838"/>
      <w:pgMar w:top="1417" w:right="707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83A" w:rsidRDefault="003D683A" w:rsidP="003D683A">
      <w:pPr>
        <w:spacing w:after="0" w:line="240" w:lineRule="auto"/>
      </w:pPr>
      <w:r>
        <w:separator/>
      </w:r>
    </w:p>
  </w:endnote>
  <w:endnote w:type="continuationSeparator" w:id="0">
    <w:p w:rsidR="003D683A" w:rsidRDefault="003D683A" w:rsidP="003D6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83A" w:rsidRDefault="003D683A" w:rsidP="003D683A">
      <w:pPr>
        <w:spacing w:after="0" w:line="240" w:lineRule="auto"/>
      </w:pPr>
      <w:r>
        <w:separator/>
      </w:r>
    </w:p>
  </w:footnote>
  <w:footnote w:type="continuationSeparator" w:id="0">
    <w:p w:rsidR="003D683A" w:rsidRDefault="003D683A" w:rsidP="003D6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83A" w:rsidRPr="009F3198" w:rsidRDefault="003D683A" w:rsidP="003D683A">
    <w:pPr>
      <w:pStyle w:val="En-tte"/>
      <w:jc w:val="center"/>
      <w:rPr>
        <w:rFonts w:ascii="Times New Roman" w:hAnsi="Times New Roman" w:cs="Times New Roman"/>
        <w:b/>
        <w:sz w:val="24"/>
        <w:szCs w:val="24"/>
      </w:rPr>
    </w:pPr>
    <w:r w:rsidRPr="009F3198">
      <w:rPr>
        <w:rFonts w:ascii="Times New Roman" w:hAnsi="Times New Roman" w:cs="Times New Roman"/>
        <w:b/>
        <w:sz w:val="24"/>
        <w:szCs w:val="24"/>
      </w:rPr>
      <w:t>PARTIE III – SOMMAIRE</w:t>
    </w:r>
  </w:p>
  <w:p w:rsidR="003D683A" w:rsidRPr="009F3198" w:rsidRDefault="003D683A" w:rsidP="003D683A">
    <w:pPr>
      <w:pStyle w:val="En-tte"/>
      <w:jc w:val="center"/>
      <w:rPr>
        <w:rFonts w:ascii="Times New Roman" w:hAnsi="Times New Roman" w:cs="Times New Roman"/>
        <w:b/>
        <w:sz w:val="24"/>
        <w:szCs w:val="24"/>
      </w:rPr>
    </w:pPr>
    <w:r w:rsidRPr="009F3198">
      <w:rPr>
        <w:rFonts w:ascii="Times New Roman" w:hAnsi="Times New Roman" w:cs="Times New Roman"/>
        <w:b/>
        <w:sz w:val="24"/>
        <w:szCs w:val="24"/>
      </w:rPr>
      <w:t>ARRETES REGLEMENTAIRES</w:t>
    </w:r>
  </w:p>
  <w:p w:rsidR="003D683A" w:rsidRPr="009F3198" w:rsidRDefault="003D683A" w:rsidP="003D683A">
    <w:pPr>
      <w:pStyle w:val="En-tte"/>
      <w:jc w:val="center"/>
      <w:rPr>
        <w:rFonts w:ascii="Times New Roman" w:hAnsi="Times New Roman" w:cs="Times New Roman"/>
        <w:b/>
        <w:sz w:val="24"/>
        <w:szCs w:val="24"/>
      </w:rPr>
    </w:pPr>
    <w:r w:rsidRPr="009F3198">
      <w:rPr>
        <w:rFonts w:ascii="Times New Roman" w:hAnsi="Times New Roman" w:cs="Times New Roman"/>
        <w:b/>
        <w:sz w:val="24"/>
        <w:szCs w:val="24"/>
      </w:rPr>
      <w:t>DECEMBRE 2018</w:t>
    </w:r>
  </w:p>
  <w:p w:rsidR="003D683A" w:rsidRPr="003D683A" w:rsidRDefault="003D683A" w:rsidP="003D683A">
    <w:pPr>
      <w:pStyle w:val="En-tte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83A"/>
    <w:rsid w:val="003D683A"/>
    <w:rsid w:val="009F3198"/>
    <w:rsid w:val="00AD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0D490"/>
  <w15:chartTrackingRefBased/>
  <w15:docId w15:val="{FFBBB02F-2A5F-432D-9688-25370B8F3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D68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D683A"/>
  </w:style>
  <w:style w:type="paragraph" w:styleId="Pieddepage">
    <w:name w:val="footer"/>
    <w:basedOn w:val="Normal"/>
    <w:link w:val="PieddepageCar"/>
    <w:uiPriority w:val="99"/>
    <w:unhideWhenUsed/>
    <w:rsid w:val="003D68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D683A"/>
  </w:style>
  <w:style w:type="table" w:styleId="Grilledutableau">
    <w:name w:val="Table Grid"/>
    <w:basedOn w:val="TableauNormal"/>
    <w:uiPriority w:val="39"/>
    <w:rsid w:val="003D68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9F31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31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262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MMM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PEREZ nadège</dc:creator>
  <cp:keywords/>
  <dc:description/>
  <cp:lastModifiedBy>PEREZ nadège</cp:lastModifiedBy>
  <cp:revision>2</cp:revision>
  <cp:lastPrinted>2019-01-11T14:16:00Z</cp:lastPrinted>
  <dcterms:created xsi:type="dcterms:W3CDTF">2019-01-10T14:44:00Z</dcterms:created>
  <dcterms:modified xsi:type="dcterms:W3CDTF">2019-01-11T14:16:00Z</dcterms:modified>
</cp:coreProperties>
</file>